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3B05EB" w14:textId="515AEA99" w:rsidR="00871619" w:rsidRDefault="00871619" w:rsidP="00871619">
      <w:pPr>
        <w:pStyle w:val="Heading1"/>
      </w:pPr>
      <w:proofErr w:type="spellStart"/>
      <w:r>
        <w:t>Vragen</w:t>
      </w:r>
      <w:proofErr w:type="spellEnd"/>
      <w:r>
        <w:t xml:space="preserve"> </w:t>
      </w:r>
      <w:proofErr w:type="spellStart"/>
      <w:r>
        <w:t>voor</w:t>
      </w:r>
      <w:proofErr w:type="spellEnd"/>
      <w:r>
        <w:t xml:space="preserve"> </w:t>
      </w:r>
      <w:r w:rsidR="003E14C5">
        <w:t xml:space="preserve">partners en </w:t>
      </w:r>
      <w:proofErr w:type="spellStart"/>
      <w:r>
        <w:t>advieskringen</w:t>
      </w:r>
      <w:proofErr w:type="spellEnd"/>
    </w:p>
    <w:p w14:paraId="3D5EE668" w14:textId="77777777" w:rsidR="00871619" w:rsidRPr="00E1664E" w:rsidRDefault="00871619" w:rsidP="00871619">
      <w:r>
        <w:t>Bij het conceptk</w:t>
      </w:r>
      <w:r w:rsidRPr="00E1664E">
        <w:t>erncurriculum Levensbeschouwing en Religie</w:t>
      </w:r>
    </w:p>
    <w:p w14:paraId="7CB9FC0B" w14:textId="77777777" w:rsidR="00871619" w:rsidRPr="00E1664E" w:rsidRDefault="00871619" w:rsidP="00871619">
      <w:r w:rsidRPr="00E1664E">
        <w:t>Veldconsultatie Stap 1</w:t>
      </w:r>
      <w:r>
        <w:t xml:space="preserve"> | </w:t>
      </w:r>
      <w:r w:rsidRPr="00E1664E">
        <w:t>Karakteristiek en scenario’s voor implementatie</w:t>
      </w:r>
      <w:r>
        <w:t xml:space="preserve"> | 19 december 2025</w:t>
      </w:r>
    </w:p>
    <w:p w14:paraId="06073127" w14:textId="77777777" w:rsidR="00871619" w:rsidRDefault="00871619" w:rsidP="00871619"/>
    <w:p w14:paraId="5CF56215" w14:textId="77777777" w:rsidR="00871619" w:rsidRDefault="00871619" w:rsidP="00871619">
      <w:pPr>
        <w:ind w:left="284" w:hanging="284"/>
      </w:pPr>
      <w:r w:rsidRPr="00D8158E">
        <w:rPr>
          <w:b/>
          <w:bCs/>
        </w:rPr>
        <w:t>1. Karakteristiek</w:t>
      </w:r>
      <w:r>
        <w:t>. Is de karakteristiek van het vakgebied L&amp;R dekkend? Missen er belangrijke onderdelen en/of worden er onderdelen genoemd die niet bij het vakgebied horen? Hebben jullie ideeën voor aanscherpingen?</w:t>
      </w:r>
    </w:p>
    <w:p w14:paraId="4CC0B351" w14:textId="77777777" w:rsidR="00871619" w:rsidRPr="00BE71ED" w:rsidRDefault="00871619" w:rsidP="00871619">
      <w:pPr>
        <w:ind w:left="284"/>
        <w:rPr>
          <w:i/>
          <w:iCs/>
        </w:rPr>
      </w:pPr>
      <w:r w:rsidRPr="00BE71ED">
        <w:rPr>
          <w:i/>
          <w:iCs/>
        </w:rPr>
        <w:t xml:space="preserve">(Let op de opdracht vanuit de stuurgroep: het vakgebied L&amp;R is algemeen vormend en gaat over de kennis en vaardigheden die alle leerlingen behoeven. </w:t>
      </w:r>
      <w:r>
        <w:rPr>
          <w:i/>
          <w:iCs/>
        </w:rPr>
        <w:t xml:space="preserve">Onderwijs met als doel leerlingen in te </w:t>
      </w:r>
      <w:r w:rsidRPr="00BE71ED">
        <w:rPr>
          <w:i/>
          <w:iCs/>
        </w:rPr>
        <w:t>leid</w:t>
      </w:r>
      <w:r>
        <w:rPr>
          <w:i/>
          <w:iCs/>
        </w:rPr>
        <w:t xml:space="preserve">en </w:t>
      </w:r>
      <w:r w:rsidRPr="00BE71ED">
        <w:rPr>
          <w:i/>
          <w:iCs/>
        </w:rPr>
        <w:t xml:space="preserve">in een specifieke traditie </w:t>
      </w:r>
      <w:r>
        <w:rPr>
          <w:i/>
          <w:iCs/>
        </w:rPr>
        <w:t xml:space="preserve">blijft uiteraard mogelijk, maar </w:t>
      </w:r>
      <w:r w:rsidRPr="00BE71ED">
        <w:rPr>
          <w:i/>
          <w:iCs/>
        </w:rPr>
        <w:t>valt buiten</w:t>
      </w:r>
      <w:r>
        <w:rPr>
          <w:i/>
          <w:iCs/>
        </w:rPr>
        <w:t xml:space="preserve"> het vakgebied/kern</w:t>
      </w:r>
      <w:r>
        <w:rPr>
          <w:i/>
          <w:iCs/>
        </w:rPr>
        <w:softHyphen/>
        <w:t>curriculum L&amp;R</w:t>
      </w:r>
      <w:r w:rsidRPr="00BE71ED">
        <w:rPr>
          <w:i/>
          <w:iCs/>
        </w:rPr>
        <w:t>).</w:t>
      </w:r>
    </w:p>
    <w:p w14:paraId="17AC15A7" w14:textId="77777777" w:rsidR="00871619" w:rsidRDefault="00871619" w:rsidP="00871619">
      <w:pPr>
        <w:ind w:left="284" w:hanging="284"/>
      </w:pPr>
    </w:p>
    <w:p w14:paraId="3FC7585F" w14:textId="77777777" w:rsidR="00871619" w:rsidRDefault="00871619" w:rsidP="00871619">
      <w:pPr>
        <w:ind w:left="284" w:hanging="284"/>
      </w:pPr>
      <w:r>
        <w:t xml:space="preserve">2. </w:t>
      </w:r>
      <w:r w:rsidRPr="00BE71ED">
        <w:rPr>
          <w:b/>
          <w:bCs/>
        </w:rPr>
        <w:t>Domeinindeling</w:t>
      </w:r>
      <w:r>
        <w:t>. Is de indeling van het curriculum in (sub)domeinen helder en behulpzaam? Hebben jullie ideeën voor aanscherpingen?</w:t>
      </w:r>
    </w:p>
    <w:p w14:paraId="5D9610E6" w14:textId="77777777" w:rsidR="00871619" w:rsidRDefault="00871619" w:rsidP="00871619">
      <w:pPr>
        <w:ind w:left="284"/>
        <w:rPr>
          <w:i/>
          <w:iCs/>
        </w:rPr>
      </w:pPr>
      <w:r w:rsidRPr="00A12AB4">
        <w:rPr>
          <w:i/>
          <w:iCs/>
        </w:rPr>
        <w:t xml:space="preserve">(Let op de opdracht vanuit de stuurgroep: het kerncurriculum moet </w:t>
      </w:r>
      <w:r>
        <w:rPr>
          <w:i/>
          <w:iCs/>
        </w:rPr>
        <w:t xml:space="preserve">herkenbaar </w:t>
      </w:r>
      <w:r w:rsidRPr="00A12AB4">
        <w:rPr>
          <w:i/>
          <w:iCs/>
        </w:rPr>
        <w:t xml:space="preserve">aansluiten op de </w:t>
      </w:r>
      <w:r>
        <w:rPr>
          <w:i/>
          <w:iCs/>
        </w:rPr>
        <w:t>wettelijke opdracht van scholen om aandacht te besteden aan geestelijke stromingen en levens</w:t>
      </w:r>
      <w:r>
        <w:rPr>
          <w:i/>
          <w:iCs/>
        </w:rPr>
        <w:softHyphen/>
        <w:t>beschouwelijk burgerschap).</w:t>
      </w:r>
    </w:p>
    <w:p w14:paraId="61131FF8" w14:textId="77777777" w:rsidR="00871619" w:rsidRDefault="00871619" w:rsidP="00871619">
      <w:pPr>
        <w:ind w:left="284" w:hanging="284"/>
      </w:pPr>
    </w:p>
    <w:p w14:paraId="35BE53D2" w14:textId="77777777" w:rsidR="00871619" w:rsidRDefault="00871619" w:rsidP="00871619">
      <w:pPr>
        <w:ind w:left="284" w:hanging="284"/>
      </w:pPr>
      <w:r w:rsidRPr="004F6DF3">
        <w:rPr>
          <w:b/>
          <w:bCs/>
        </w:rPr>
        <w:t>3. Scenario’s voor implementatie</w:t>
      </w:r>
      <w:r>
        <w:t>. Zijn de drie scenario’s helder beschreven voor scholen en vaksecties? Hebben jullie ideeën voor aanscherpingen?</w:t>
      </w:r>
    </w:p>
    <w:p w14:paraId="1C826078" w14:textId="77777777" w:rsidR="009E0E37" w:rsidRDefault="009E0E37"/>
    <w:p w14:paraId="40A1F12B" w14:textId="77777777" w:rsidR="00AB0E99" w:rsidRDefault="00AB0E99"/>
    <w:p w14:paraId="681FDD86" w14:textId="298252CB" w:rsidR="00AB0E99" w:rsidRDefault="00AB0E99">
      <w:r>
        <w:rPr>
          <w:noProof/>
        </w:rPr>
        <w:drawing>
          <wp:inline distT="0" distB="0" distL="0" distR="0" wp14:anchorId="07AF0BEB" wp14:editId="6168E580">
            <wp:extent cx="2395855" cy="774065"/>
            <wp:effectExtent l="0" t="0" r="0" b="0"/>
            <wp:docPr id="1332496515" name="Afbeelding 1" descr="A close 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2496515" name="Afbeelding 1" descr="A close 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5855" cy="774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AB0E99" w:rsidSect="00CF096E">
      <w:footerReference w:type="even" r:id="rId7"/>
      <w:footerReference w:type="default" r:id="rId8"/>
      <w:footerReference w:type="firs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E0ED1" w14:textId="77777777" w:rsidR="00871619" w:rsidRDefault="00871619" w:rsidP="00871619">
      <w:pPr>
        <w:spacing w:after="0" w:line="240" w:lineRule="auto"/>
      </w:pPr>
      <w:r>
        <w:separator/>
      </w:r>
    </w:p>
  </w:endnote>
  <w:endnote w:type="continuationSeparator" w:id="0">
    <w:p w14:paraId="090F5C73" w14:textId="77777777" w:rsidR="00871619" w:rsidRDefault="00871619" w:rsidP="008716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1940A" w14:textId="114D350F" w:rsidR="00871619" w:rsidRDefault="00871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F93606" wp14:editId="59794A3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6555"/>
              <wp:effectExtent l="0" t="0" r="13970" b="0"/>
              <wp:wrapNone/>
              <wp:docPr id="265698135" name="Text Box 2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D4C2CE9" w14:textId="3E639C85" w:rsidR="00871619" w:rsidRPr="00871619" w:rsidRDefault="00871619" w:rsidP="008716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16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9360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Internal | Intern" style="position:absolute;left:0;text-align:left;margin-left:0;margin-top:0;width:142.9pt;height:29.6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0D4C2CE9" w14:textId="3E639C85" w:rsidR="00871619" w:rsidRPr="00871619" w:rsidRDefault="00871619" w:rsidP="008716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16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925D7B" w14:textId="161F7353" w:rsidR="00871619" w:rsidRDefault="00871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F97F6EA" wp14:editId="39293EC0">
              <wp:simplePos x="914400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6555"/>
              <wp:effectExtent l="0" t="0" r="13970" b="0"/>
              <wp:wrapNone/>
              <wp:docPr id="1695448214" name="Text Box 3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08FA00" w14:textId="69309828" w:rsidR="00871619" w:rsidRPr="00871619" w:rsidRDefault="00871619" w:rsidP="008716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97F6E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ed as Internal | Intern" style="position:absolute;left:0;text-align:left;margin-left:0;margin-top:0;width:142.9pt;height:29.6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" filled="f" stroked="f">
              <v:textbox style="mso-fit-shape-to-text:t" inset="20pt,0,0,15pt">
                <w:txbxContent>
                  <w:p w14:paraId="1F08FA00" w14:textId="69309828" w:rsidR="00871619" w:rsidRPr="00871619" w:rsidRDefault="00871619" w:rsidP="008716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87DA77" w14:textId="1C1B5DC3" w:rsidR="00871619" w:rsidRDefault="00871619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0E8B7C9" wp14:editId="1CE8054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814830" cy="376555"/>
              <wp:effectExtent l="0" t="0" r="13970" b="0"/>
              <wp:wrapNone/>
              <wp:docPr id="1995986682" name="Text Box 1" descr="Classified as Internal | 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14830" cy="376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964E0" w14:textId="249FB001" w:rsidR="00871619" w:rsidRPr="00871619" w:rsidRDefault="00871619" w:rsidP="00871619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71619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Classified as Internal | 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E8B7C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Internal | Intern" style="position:absolute;left:0;text-align:left;margin-left:0;margin-top:0;width:142.9pt;height:29.6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32F964E0" w14:textId="249FB001" w:rsidR="00871619" w:rsidRPr="00871619" w:rsidRDefault="00871619" w:rsidP="00871619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871619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Classified as Internal | 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CBE2A" w14:textId="77777777" w:rsidR="00871619" w:rsidRDefault="00871619" w:rsidP="00871619">
      <w:pPr>
        <w:spacing w:after="0" w:line="240" w:lineRule="auto"/>
      </w:pPr>
      <w:r>
        <w:separator/>
      </w:r>
    </w:p>
  </w:footnote>
  <w:footnote w:type="continuationSeparator" w:id="0">
    <w:p w14:paraId="1E64A88C" w14:textId="77777777" w:rsidR="00871619" w:rsidRDefault="00871619" w:rsidP="008716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619"/>
    <w:rsid w:val="00043462"/>
    <w:rsid w:val="00056AB6"/>
    <w:rsid w:val="000C4B03"/>
    <w:rsid w:val="00196075"/>
    <w:rsid w:val="003E14C5"/>
    <w:rsid w:val="0068085B"/>
    <w:rsid w:val="00871619"/>
    <w:rsid w:val="009E0E37"/>
    <w:rsid w:val="009F54D0"/>
    <w:rsid w:val="00AB0E99"/>
    <w:rsid w:val="00CF096E"/>
    <w:rsid w:val="00F0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13D7BD05"/>
  <w15:chartTrackingRefBased/>
  <w15:docId w15:val="{F10DF66C-4E7C-44AB-AD54-79EC461215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1619"/>
    <w:pPr>
      <w:spacing w:after="40" w:line="288" w:lineRule="auto"/>
      <w:jc w:val="both"/>
    </w:pPr>
    <w:rPr>
      <w:szCs w:val="24"/>
      <w:lang w:val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619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161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1619"/>
    <w:pPr>
      <w:keepNext/>
      <w:keepLines/>
      <w:spacing w:before="160" w:after="80" w:line="259" w:lineRule="auto"/>
      <w:jc w:val="left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1619"/>
    <w:pPr>
      <w:keepNext/>
      <w:keepLines/>
      <w:spacing w:before="80" w:line="259" w:lineRule="auto"/>
      <w:jc w:val="left"/>
      <w:outlineLvl w:val="3"/>
    </w:pPr>
    <w:rPr>
      <w:rFonts w:eastAsiaTheme="majorEastAsia" w:cstheme="majorBidi"/>
      <w:i/>
      <w:iCs/>
      <w:color w:val="0F4761" w:themeColor="accent1" w:themeShade="BF"/>
      <w:szCs w:val="22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1619"/>
    <w:pPr>
      <w:keepNext/>
      <w:keepLines/>
      <w:spacing w:before="80" w:line="259" w:lineRule="auto"/>
      <w:jc w:val="left"/>
      <w:outlineLvl w:val="4"/>
    </w:pPr>
    <w:rPr>
      <w:rFonts w:eastAsiaTheme="majorEastAsia" w:cstheme="majorBidi"/>
      <w:color w:val="0F4761" w:themeColor="accent1" w:themeShade="BF"/>
      <w:szCs w:val="22"/>
      <w:lang w:val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1619"/>
    <w:pPr>
      <w:keepNext/>
      <w:keepLines/>
      <w:spacing w:before="40" w:after="0" w:line="259" w:lineRule="auto"/>
      <w:jc w:val="left"/>
      <w:outlineLvl w:val="5"/>
    </w:pPr>
    <w:rPr>
      <w:rFonts w:eastAsiaTheme="majorEastAsia" w:cstheme="majorBidi"/>
      <w:i/>
      <w:iCs/>
      <w:color w:val="595959" w:themeColor="text1" w:themeTint="A6"/>
      <w:szCs w:val="22"/>
      <w:lang w:val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1619"/>
    <w:pPr>
      <w:keepNext/>
      <w:keepLines/>
      <w:spacing w:before="40" w:after="0" w:line="259" w:lineRule="auto"/>
      <w:jc w:val="left"/>
      <w:outlineLvl w:val="6"/>
    </w:pPr>
    <w:rPr>
      <w:rFonts w:eastAsiaTheme="majorEastAsia" w:cstheme="majorBidi"/>
      <w:color w:val="595959" w:themeColor="text1" w:themeTint="A6"/>
      <w:szCs w:val="22"/>
      <w:lang w:val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1619"/>
    <w:pPr>
      <w:keepNext/>
      <w:keepLines/>
      <w:spacing w:after="0" w:line="259" w:lineRule="auto"/>
      <w:jc w:val="left"/>
      <w:outlineLvl w:val="7"/>
    </w:pPr>
    <w:rPr>
      <w:rFonts w:eastAsiaTheme="majorEastAsia" w:cstheme="majorBidi"/>
      <w:i/>
      <w:iCs/>
      <w:color w:val="272727" w:themeColor="text1" w:themeTint="D8"/>
      <w:szCs w:val="22"/>
      <w:lang w:val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1619"/>
    <w:pPr>
      <w:keepNext/>
      <w:keepLines/>
      <w:spacing w:after="0" w:line="259" w:lineRule="auto"/>
      <w:jc w:val="left"/>
      <w:outlineLvl w:val="8"/>
    </w:pPr>
    <w:rPr>
      <w:rFonts w:eastAsiaTheme="majorEastAsia" w:cstheme="majorBidi"/>
      <w:color w:val="272727" w:themeColor="text1" w:themeTint="D8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16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16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16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16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16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16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16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16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6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1619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8716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1619"/>
    <w:pPr>
      <w:numPr>
        <w:ilvl w:val="1"/>
      </w:numPr>
      <w:spacing w:after="160" w:line="259" w:lineRule="auto"/>
      <w:jc w:val="left"/>
    </w:pPr>
    <w:rPr>
      <w:rFonts w:eastAsiaTheme="majorEastAsia" w:cstheme="majorBidi"/>
      <w:color w:val="595959" w:themeColor="text1" w:themeTint="A6"/>
      <w:spacing w:val="15"/>
      <w:sz w:val="28"/>
      <w:szCs w:val="28"/>
      <w:lang w:val="en-GB"/>
    </w:rPr>
  </w:style>
  <w:style w:type="character" w:customStyle="1" w:styleId="SubtitleChar">
    <w:name w:val="Subtitle Char"/>
    <w:basedOn w:val="DefaultParagraphFont"/>
    <w:link w:val="Subtitle"/>
    <w:uiPriority w:val="11"/>
    <w:rsid w:val="008716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1619"/>
    <w:pPr>
      <w:spacing w:before="160" w:after="160" w:line="259" w:lineRule="auto"/>
      <w:jc w:val="center"/>
    </w:pPr>
    <w:rPr>
      <w:i/>
      <w:iCs/>
      <w:color w:val="404040" w:themeColor="text1" w:themeTint="BF"/>
      <w:szCs w:val="22"/>
      <w:lang w:val="en-GB"/>
    </w:rPr>
  </w:style>
  <w:style w:type="character" w:customStyle="1" w:styleId="QuoteChar">
    <w:name w:val="Quote Char"/>
    <w:basedOn w:val="DefaultParagraphFont"/>
    <w:link w:val="Quote"/>
    <w:uiPriority w:val="29"/>
    <w:rsid w:val="008716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1619"/>
    <w:pPr>
      <w:spacing w:after="160" w:line="259" w:lineRule="auto"/>
      <w:ind w:left="720"/>
      <w:contextualSpacing/>
      <w:jc w:val="left"/>
    </w:pPr>
    <w:rPr>
      <w:szCs w:val="22"/>
      <w:lang w:val="en-GB"/>
    </w:rPr>
  </w:style>
  <w:style w:type="character" w:styleId="IntenseEmphasis">
    <w:name w:val="Intense Emphasis"/>
    <w:basedOn w:val="DefaultParagraphFont"/>
    <w:uiPriority w:val="21"/>
    <w:qFormat/>
    <w:rsid w:val="008716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16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szCs w:val="22"/>
      <w:lang w:val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16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1619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716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619"/>
    <w:rPr>
      <w:szCs w:val="24"/>
      <w:lang w:val="nl-NL"/>
    </w:rPr>
  </w:style>
  <w:style w:type="paragraph" w:styleId="Header">
    <w:name w:val="header"/>
    <w:basedOn w:val="Normal"/>
    <w:link w:val="HeaderChar"/>
    <w:uiPriority w:val="99"/>
    <w:unhideWhenUsed/>
    <w:rsid w:val="00AB0E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0E99"/>
    <w:rPr>
      <w:szCs w:val="24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d465f887-04a9-4c17-8b62-103eddccf68b}" enabled="1" method="Standard" siteId="{ca2a7f76-dbd7-4ec0-9108-6b3d524fb7c8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Davidsen, M.A. (Markus)</dc:creator>
  <cp:keywords/>
  <dc:description/>
  <cp:lastModifiedBy>Davidsen, M.A. (Markus)</cp:lastModifiedBy>
  <cp:revision>3</cp:revision>
  <dcterms:created xsi:type="dcterms:W3CDTF">2025-12-19T08:05:00Z</dcterms:created>
  <dcterms:modified xsi:type="dcterms:W3CDTF">2025-12-19T09:13:00Z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76f856fa,fd63b57,650e7c96</vt:lpwstr>
  </property>
  <property fmtid="{D5CDD505-2E9C-101B-9397-08002B2CF9AE}" pid="3" name="ClassificationContentMarkingFooterFontProps">
    <vt:lpwstr>#000000,10,Aptos</vt:lpwstr>
  </property>
  <property fmtid="{D5CDD505-2E9C-101B-9397-08002B2CF9AE}" pid="4" name="ClassificationContentMarkingFooterText">
    <vt:lpwstr>Classified as Internal | Intern</vt:lpwstr>
  </property>
</Properties>
</file>